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32"/>
          <w:szCs w:val="40"/>
          <w:lang w:val="en-US" w:eastAsia="zh-CN"/>
        </w:rPr>
      </w:pPr>
      <w:r>
        <w:rPr>
          <w:rFonts w:hint="eastAsia"/>
          <w:b/>
          <w:bCs/>
          <w:sz w:val="32"/>
          <w:szCs w:val="40"/>
          <w:lang w:val="en-US" w:eastAsia="zh-CN"/>
        </w:rPr>
        <w:t>华中师范大学国家文化产业研究中心研究生会招新公告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一、研会简介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华中师范大学国家文化产业研究中心研究生会秉承全心全意为同学服务，促进研究生德、智、体、美全面科学发展的宗旨，积极开展健康有益、丰富多彩的学术科技、文化体育、社会实践、生活服务等活动。国家文化产业研究中心研究生会设主席团负责日常事务，下辖秘书处、学术部、宣传部、文艺部、体育部、生活部等六个直属部门。自成立以来，国家文化产业研究中心研究生会一直是沟通中心研究生与学院、学校之间的桥梁，积极配合学校的各项工作。同时在中心内部积极搭建平台，开展一系列丰富多彩的活动，实现研究生良性的自我管理。为保证研究生会的可持续发展，同时给更多优秀的同学提供锻炼机会，华中师范大学国家文化产业研究中心研究生会现招聘储备干部若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二、招聘对象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华中师范大学国家文化产业研究中心全日制在读研究生。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三、招聘职位及要求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1.主席团：</w:t>
      </w:r>
      <w:r>
        <w:rPr>
          <w:rFonts w:hint="eastAsia" w:ascii="宋体" w:hAnsi="宋体" w:eastAsia="宋体" w:cs="宋体"/>
          <w:color w:val="auto"/>
          <w:kern w:val="0"/>
          <w:sz w:val="24"/>
          <w:szCs w:val="24"/>
          <w:highlight w:val="none"/>
          <w:lang w:val="en-US" w:eastAsia="zh-CN" w:bidi="ar-SA"/>
        </w:rPr>
        <w:t>“运筹帷幄，指点江山”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人数：副主席3名。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要求：具有丰富的学生工作经验，工作能力强，善于沟通表达。有良好的总揽大局、组织协调能力。富有领导力和责任心，能够独立带领团队完成活动。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2.秘书处：</w:t>
      </w:r>
      <w:r>
        <w:rPr>
          <w:rFonts w:hint="eastAsia" w:ascii="宋体" w:hAnsi="宋体" w:eastAsia="宋体" w:cs="宋体"/>
          <w:color w:val="auto"/>
          <w:kern w:val="0"/>
          <w:sz w:val="24"/>
          <w:szCs w:val="24"/>
          <w:highlight w:val="none"/>
          <w:lang w:val="en-US" w:eastAsia="zh-CN" w:bidi="ar-SA"/>
        </w:rPr>
        <w:t>“心细如发，文采飞扬”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人数：部长1名、副部长2名。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要求：文字功底强，能熟练操</w:t>
      </w:r>
      <w:r>
        <w:rPr>
          <w:rFonts w:hint="default" w:ascii="宋体" w:hAnsi="宋体" w:eastAsia="宋体" w:cs="宋体"/>
          <w:color w:val="auto"/>
          <w:kern w:val="0"/>
          <w:sz w:val="24"/>
          <w:szCs w:val="24"/>
          <w:highlight w:val="none"/>
          <w:lang w:val="en-US" w:eastAsia="zh-CN" w:bidi="ar-SA"/>
        </w:rPr>
        <w:t>作office等</w:t>
      </w:r>
      <w:r>
        <w:rPr>
          <w:rFonts w:hint="eastAsia" w:ascii="宋体" w:hAnsi="宋体" w:eastAsia="宋体" w:cs="宋体"/>
          <w:color w:val="auto"/>
          <w:kern w:val="0"/>
          <w:sz w:val="24"/>
          <w:szCs w:val="24"/>
          <w:highlight w:val="none"/>
          <w:lang w:val="en-US" w:eastAsia="zh-CN" w:bidi="ar-SA"/>
        </w:rPr>
        <w:t>办公软件；擅长写各种应用文和讲话稿；具有较强的责任心，工作细心、认真，能很好的完成主席团布置的各项任务；执行力强。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3.学术部:</w:t>
      </w:r>
      <w:r>
        <w:rPr>
          <w:rFonts w:hint="eastAsia" w:ascii="宋体" w:hAnsi="宋体" w:eastAsia="宋体" w:cs="宋体"/>
          <w:color w:val="auto"/>
          <w:kern w:val="0"/>
          <w:sz w:val="24"/>
          <w:szCs w:val="24"/>
          <w:highlight w:val="none"/>
          <w:lang w:val="en-US" w:eastAsia="zh-CN" w:bidi="ar-SA"/>
        </w:rPr>
        <w:t>“学习的排头兵，科研的急先锋”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人数：部长1名、副部长2名。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要求：有一定科研能力和创新意识；有较强的组织和策划能力；有良好的奉献精神和服务心态；主要负责中心的学术讲座、组织学术竞赛等相关事务，具有较强的责任感和团队合作意识。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4.生活部：</w:t>
      </w:r>
      <w:r>
        <w:rPr>
          <w:rFonts w:hint="eastAsia" w:ascii="宋体" w:hAnsi="宋体" w:eastAsia="宋体" w:cs="宋体"/>
          <w:color w:val="auto"/>
          <w:kern w:val="0"/>
          <w:sz w:val="24"/>
          <w:szCs w:val="24"/>
          <w:highlight w:val="none"/>
          <w:lang w:val="en-US" w:eastAsia="zh-CN" w:bidi="ar-SA"/>
        </w:rPr>
        <w:t>“爱生活，会生活”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人数：部长1名，副部长1名。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要求：关心我院研究生的生活，帮其解决生活上的实际问题。提供各种与广大师生的生活和学习息息相关公共服务活动，完成查寝工作。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5.体育部：</w:t>
      </w:r>
      <w:r>
        <w:rPr>
          <w:rFonts w:hint="eastAsia" w:ascii="宋体" w:hAnsi="宋体" w:eastAsia="宋体" w:cs="宋体"/>
          <w:color w:val="auto"/>
          <w:kern w:val="0"/>
          <w:sz w:val="24"/>
          <w:szCs w:val="24"/>
          <w:highlight w:val="none"/>
          <w:lang w:val="en-US" w:eastAsia="zh-CN" w:bidi="ar-SA"/>
        </w:rPr>
        <w:t>“热爱运动，活泼阳光”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人数：部长1名，副部长1名。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要求：擅长体育活动赛事的策划、组织等工作。具有较强的沟通、协调能力，善于调动同学的积极性，能够确保体育运动的顺利举办。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6.文艺部:</w:t>
      </w:r>
      <w:r>
        <w:rPr>
          <w:rFonts w:hint="eastAsia" w:ascii="宋体" w:hAnsi="宋体" w:eastAsia="宋体" w:cs="宋体"/>
          <w:color w:val="auto"/>
          <w:kern w:val="0"/>
          <w:sz w:val="24"/>
          <w:szCs w:val="24"/>
          <w:highlight w:val="none"/>
          <w:lang w:val="en-US" w:eastAsia="zh-CN" w:bidi="ar-SA"/>
        </w:rPr>
        <w:t>“能歌善舞，文艺见长”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人数：部长1名、副部长1名。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要求：具有一定的文艺特长或文艺表演能力，能协助开展文艺活动的组织、表演等工作；喜爱文艺活动，有责任心和服务意识；有组织文艺活动相关经验和能力，对音乐音响设备有一定了解。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7.宣传部：</w:t>
      </w:r>
      <w:r>
        <w:rPr>
          <w:rFonts w:hint="eastAsia" w:ascii="宋体" w:hAnsi="宋体" w:eastAsia="宋体" w:cs="宋体"/>
          <w:color w:val="auto"/>
          <w:kern w:val="0"/>
          <w:sz w:val="24"/>
          <w:szCs w:val="24"/>
          <w:highlight w:val="none"/>
          <w:lang w:val="en-US" w:eastAsia="zh-CN" w:bidi="ar-SA"/>
        </w:rPr>
        <w:t>“调动大家的视、听、说，宣传中心的人、事、物”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人数：部长1名、副部长4名（含技术岗副部长一名）。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要求：具有较强的文字功底，新传媒运营能力。负责中心网站、中心研会微博、微信管理及更新工作，利用社会媒体和校园媒体加强宣传力度，积极推动中心研究生会的品牌建设和形象建设。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注：技术岗副部长要求具备</w:t>
      </w:r>
      <w:r>
        <w:rPr>
          <w:rFonts w:hint="default" w:ascii="宋体" w:hAnsi="宋体" w:eastAsia="宋体" w:cs="宋体"/>
          <w:color w:val="auto"/>
          <w:kern w:val="0"/>
          <w:sz w:val="24"/>
          <w:szCs w:val="24"/>
          <w:highlight w:val="none"/>
          <w:lang w:val="en-US" w:eastAsia="zh-CN" w:bidi="ar-SA"/>
        </w:rPr>
        <w:t>PS</w:t>
      </w:r>
      <w:r>
        <w:rPr>
          <w:rFonts w:hint="eastAsia" w:ascii="宋体" w:hAnsi="宋体" w:eastAsia="宋体" w:cs="宋体"/>
          <w:color w:val="auto"/>
          <w:kern w:val="0"/>
          <w:sz w:val="24"/>
          <w:szCs w:val="24"/>
          <w:highlight w:val="none"/>
          <w:lang w:val="en-US" w:eastAsia="zh-CN" w:bidi="ar-SA"/>
        </w:rPr>
        <w:t>技能、视频制作技能，能够为学院开展活动提供技术支持。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四、应聘基本条件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1</w:t>
      </w:r>
      <w:r>
        <w:rPr>
          <w:rFonts w:hint="eastAsia" w:ascii="宋体" w:hAnsi="宋体" w:eastAsia="宋体" w:cs="宋体"/>
          <w:color w:val="auto"/>
          <w:kern w:val="0"/>
          <w:sz w:val="24"/>
          <w:szCs w:val="24"/>
          <w:highlight w:val="none"/>
          <w:lang w:val="en-US" w:eastAsia="zh-CN" w:bidi="ar-SA"/>
        </w:rPr>
        <w:t>.</w:t>
      </w:r>
      <w:r>
        <w:rPr>
          <w:rFonts w:hint="default" w:ascii="宋体" w:hAnsi="宋体" w:eastAsia="宋体" w:cs="宋体"/>
          <w:color w:val="auto"/>
          <w:kern w:val="0"/>
          <w:sz w:val="24"/>
          <w:szCs w:val="24"/>
          <w:highlight w:val="none"/>
          <w:lang w:val="en-US" w:eastAsia="zh-CN" w:bidi="ar-SA"/>
        </w:rPr>
        <w:t>政治上立场坚定，坚持四项基本原则，思想上积极要求上进。全心全意为同学服务，严格要求自己，以身作则，在同学中起模范带头作用。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w:t>
      </w:r>
      <w:r>
        <w:rPr>
          <w:rFonts w:hint="default" w:ascii="宋体" w:hAnsi="宋体" w:eastAsia="宋体" w:cs="宋体"/>
          <w:color w:val="auto"/>
          <w:kern w:val="0"/>
          <w:sz w:val="24"/>
          <w:szCs w:val="24"/>
          <w:highlight w:val="none"/>
          <w:lang w:val="en-US" w:eastAsia="zh-CN" w:bidi="ar-SA"/>
        </w:rPr>
        <w:t>遵纪守法、诚实守信，具有良好的个人品质，无不良记录。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w:t>
      </w:r>
      <w:r>
        <w:rPr>
          <w:rFonts w:hint="default" w:ascii="宋体" w:hAnsi="宋体" w:eastAsia="宋体" w:cs="宋体"/>
          <w:color w:val="auto"/>
          <w:kern w:val="0"/>
          <w:sz w:val="24"/>
          <w:szCs w:val="24"/>
          <w:highlight w:val="none"/>
          <w:lang w:val="en-US" w:eastAsia="zh-CN" w:bidi="ar-SA"/>
        </w:rPr>
        <w:t>具备相关工作所必需的工作技能。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w:t>
      </w:r>
      <w:r>
        <w:rPr>
          <w:rFonts w:hint="default" w:ascii="宋体" w:hAnsi="宋体" w:eastAsia="宋体" w:cs="宋体"/>
          <w:color w:val="auto"/>
          <w:kern w:val="0"/>
          <w:sz w:val="24"/>
          <w:szCs w:val="24"/>
          <w:highlight w:val="none"/>
          <w:lang w:val="en-US" w:eastAsia="zh-CN" w:bidi="ar-SA"/>
        </w:rPr>
        <w:t>工作认真负责，勤奋踏实，愿意履行研究生会干部义务和职位职责，对工作有很强的责任感，能按时完成组织交给的各项任务。</w:t>
      </w:r>
      <w:r>
        <w:rPr>
          <w:rFonts w:hint="default" w:ascii="宋体" w:hAnsi="宋体" w:eastAsia="宋体" w:cs="宋体"/>
          <w:b/>
          <w:bCs/>
          <w:color w:val="auto"/>
          <w:kern w:val="0"/>
          <w:sz w:val="24"/>
          <w:szCs w:val="24"/>
          <w:highlight w:val="none"/>
          <w:lang w:val="en-US" w:eastAsia="zh-CN" w:bidi="ar-SA"/>
        </w:rPr>
        <w:t>能履行职务工作至少一年。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五、招新流程</w:t>
      </w:r>
    </w:p>
    <w:p>
      <w:pPr>
        <w:widowControl/>
        <w:spacing w:line="360" w:lineRule="auto"/>
        <w:rPr>
          <w:rFonts w:ascii="宋体" w:hAnsi="宋体" w:cs="宋体"/>
          <w:color w:val="000000"/>
          <w:kern w:val="0"/>
          <w:sz w:val="24"/>
        </w:rPr>
      </w:pPr>
      <w:r>
        <w:rPr>
          <w:rFonts w:hint="eastAsia" w:ascii="宋体" w:hAnsi="宋体" w:cs="宋体"/>
          <w:color w:val="000000"/>
          <w:kern w:val="0"/>
          <w:sz w:val="24"/>
        </w:rPr>
        <w:t>1.个人报名</w:t>
      </w:r>
    </w:p>
    <w:p>
      <w:pPr>
        <w:widowControl/>
        <w:spacing w:line="360" w:lineRule="auto"/>
        <w:ind w:firstLine="480" w:firstLineChars="200"/>
        <w:rPr>
          <w:rFonts w:hint="default" w:ascii="宋体" w:hAnsi="宋体" w:eastAsia="宋体" w:cs="宋体"/>
          <w:color w:val="auto"/>
          <w:kern w:val="0"/>
          <w:sz w:val="24"/>
          <w:szCs w:val="24"/>
          <w:highlight w:val="none"/>
          <w:lang w:val="en-US" w:eastAsia="zh-CN" w:bidi="ar-SA"/>
        </w:rPr>
      </w:pPr>
      <w:r>
        <w:rPr>
          <w:rFonts w:hint="eastAsia" w:ascii="宋体" w:hAnsi="宋体" w:cs="宋体"/>
          <w:color w:val="000000"/>
          <w:kern w:val="0"/>
          <w:sz w:val="24"/>
        </w:rPr>
        <w:t>确定个人意愿后，请递交纸质版研究生</w:t>
      </w:r>
      <w:r>
        <w:rPr>
          <w:rFonts w:hint="eastAsia" w:ascii="宋体" w:hAnsi="宋体" w:cs="宋体"/>
          <w:color w:val="000000"/>
          <w:kern w:val="0"/>
          <w:sz w:val="24"/>
          <w:lang w:eastAsia="zh-CN"/>
        </w:rPr>
        <w:t>会</w:t>
      </w:r>
      <w:r>
        <w:rPr>
          <w:rFonts w:hint="eastAsia" w:ascii="宋体" w:hAnsi="宋体" w:cs="宋体"/>
          <w:color w:val="000000"/>
          <w:kern w:val="0"/>
          <w:sz w:val="24"/>
        </w:rPr>
        <w:t>纳新申请表（见附件）至中心</w:t>
      </w:r>
      <w:r>
        <w:rPr>
          <w:rFonts w:hint="eastAsia" w:ascii="宋体" w:hAnsi="宋体" w:cs="宋体"/>
          <w:color w:val="000000"/>
          <w:kern w:val="0"/>
          <w:sz w:val="24"/>
          <w:lang w:val="en-US" w:eastAsia="zh-CN"/>
        </w:rPr>
        <w:t>307</w:t>
      </w:r>
      <w:r>
        <w:rPr>
          <w:rFonts w:hint="eastAsia" w:ascii="宋体" w:hAnsi="宋体" w:cs="宋体"/>
          <w:color w:val="000000"/>
          <w:kern w:val="0"/>
          <w:sz w:val="24"/>
        </w:rPr>
        <w:t>党政综合管理办公室</w:t>
      </w:r>
      <w:r>
        <w:rPr>
          <w:rFonts w:hint="eastAsia" w:ascii="宋体" w:hAnsi="宋体" w:cs="宋体"/>
          <w:color w:val="000000"/>
          <w:kern w:val="0"/>
          <w:sz w:val="24"/>
          <w:lang w:eastAsia="zh-CN"/>
        </w:rPr>
        <w:t>蔡雨辰</w:t>
      </w:r>
      <w:r>
        <w:rPr>
          <w:rFonts w:hint="eastAsia" w:ascii="宋体" w:hAnsi="宋体" w:cs="宋体"/>
          <w:color w:val="000000"/>
          <w:kern w:val="0"/>
          <w:sz w:val="24"/>
        </w:rPr>
        <w:t>老师处，电子版发送至</w:t>
      </w:r>
      <w:r>
        <w:rPr>
          <w:rFonts w:hint="eastAsia" w:ascii="宋体" w:hAnsi="宋体" w:cs="宋体"/>
          <w:color w:val="000000"/>
          <w:kern w:val="0"/>
          <w:sz w:val="24"/>
          <w:lang w:eastAsia="zh-CN"/>
        </w:rPr>
        <w:t>研究生会</w:t>
      </w:r>
      <w:r>
        <w:rPr>
          <w:rFonts w:hint="eastAsia" w:ascii="宋体" w:hAnsi="宋体" w:cs="宋体"/>
          <w:color w:val="000000"/>
          <w:kern w:val="0"/>
          <w:sz w:val="24"/>
        </w:rPr>
        <w:t>负责人</w:t>
      </w:r>
      <w:r>
        <w:rPr>
          <w:rFonts w:hint="eastAsia" w:ascii="宋体" w:hAnsi="宋体" w:cs="宋体"/>
          <w:color w:val="000000"/>
          <w:kern w:val="0"/>
          <w:sz w:val="24"/>
          <w:lang w:eastAsia="zh-CN"/>
        </w:rPr>
        <w:t>张少华</w:t>
      </w:r>
      <w:r>
        <w:rPr>
          <w:rFonts w:hint="eastAsia" w:ascii="宋体" w:hAnsi="宋体" w:cs="宋体"/>
          <w:color w:val="000000"/>
          <w:kern w:val="0"/>
          <w:sz w:val="24"/>
        </w:rPr>
        <w:t>电子邮箱</w:t>
      </w:r>
      <w:r>
        <w:rPr>
          <w:rFonts w:hint="eastAsia" w:ascii="宋体" w:hAnsi="宋体" w:cs="宋体"/>
          <w:color w:val="000000"/>
          <w:kern w:val="0"/>
          <w:sz w:val="24"/>
          <w:lang w:val="en-US" w:eastAsia="zh-CN"/>
        </w:rPr>
        <w:t>1217053609@qq.com</w:t>
      </w:r>
      <w:r>
        <w:rPr>
          <w:rFonts w:hint="eastAsia" w:ascii="宋体" w:hAnsi="宋体" w:cs="宋体"/>
          <w:color w:val="000000"/>
          <w:kern w:val="0"/>
          <w:sz w:val="24"/>
        </w:rPr>
        <w:t>（文件命名为岗位+姓名+电话），申请表投递截止日期：</w:t>
      </w:r>
      <w:r>
        <w:rPr>
          <w:rFonts w:hint="eastAsia" w:ascii="宋体" w:hAnsi="宋体" w:cs="宋体"/>
          <w:b/>
          <w:bCs/>
          <w:color w:val="000000"/>
          <w:kern w:val="0"/>
          <w:sz w:val="24"/>
        </w:rPr>
        <w:t>2018年9月</w:t>
      </w:r>
      <w:r>
        <w:rPr>
          <w:rFonts w:hint="eastAsia" w:ascii="宋体" w:hAnsi="宋体" w:cs="宋体"/>
          <w:b/>
          <w:bCs/>
          <w:color w:val="000000"/>
          <w:kern w:val="0"/>
          <w:sz w:val="24"/>
          <w:lang w:val="en-US" w:eastAsia="zh-CN"/>
        </w:rPr>
        <w:t>17</w:t>
      </w:r>
      <w:r>
        <w:rPr>
          <w:rFonts w:hint="eastAsia" w:ascii="宋体" w:hAnsi="宋体" w:cs="宋体"/>
          <w:b/>
          <w:bCs/>
          <w:color w:val="000000"/>
          <w:kern w:val="0"/>
          <w:sz w:val="24"/>
        </w:rPr>
        <w:t>日</w:t>
      </w:r>
      <w:r>
        <w:rPr>
          <w:rFonts w:hint="eastAsia" w:ascii="宋体" w:hAnsi="宋体" w:cs="宋体"/>
          <w:b/>
          <w:bCs/>
          <w:color w:val="000000"/>
          <w:kern w:val="0"/>
          <w:sz w:val="24"/>
          <w:lang w:eastAsia="zh-CN"/>
        </w:rPr>
        <w:t>下午</w:t>
      </w:r>
      <w:r>
        <w:rPr>
          <w:rFonts w:hint="eastAsia" w:ascii="宋体" w:hAnsi="宋体" w:cs="宋体"/>
          <w:b/>
          <w:bCs/>
          <w:color w:val="000000"/>
          <w:kern w:val="0"/>
          <w:sz w:val="24"/>
          <w:lang w:val="en-US" w:eastAsia="zh-CN"/>
        </w:rPr>
        <w:t>5点</w:t>
      </w:r>
      <w:r>
        <w:rPr>
          <w:rFonts w:hint="eastAsia" w:ascii="宋体" w:hAnsi="宋体" w:cs="宋体"/>
          <w:b/>
          <w:bCs/>
          <w:color w:val="000000"/>
          <w:kern w:val="0"/>
          <w:sz w:val="24"/>
        </w:rPr>
        <w:t>前</w:t>
      </w:r>
      <w:r>
        <w:rPr>
          <w:rFonts w:hint="eastAsia" w:ascii="宋体" w:hAnsi="宋体" w:cs="宋体"/>
          <w:color w:val="000000"/>
          <w:kern w:val="0"/>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2.资格审查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华中师范大学国家文化产业研究中心研究生会将对提交的《华中师范大学国家文化产业研究中心研究生会招新申请表》进行资格初审，符合纳新基本条件的人员将会收到面试通知。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3.面试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面试时间：9月19日（周三）上午9:00-12:00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面试地点：中心305教室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面试流程：（1）三分钟自我陈述。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（2）候选人随机抽取1个问题进行作答。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（3）评委根据候选人的上述表现进行提问，候选人根据提问作答。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4.录用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华中师范大学国家文化产业研究中心研究生会根据申请材料和面试表现进行综合评议，决定正式录用名单。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宋体" w:hAnsi="宋体" w:eastAsia="宋体" w:cs="宋体"/>
          <w:color w:val="auto"/>
          <w:kern w:val="0"/>
          <w:sz w:val="24"/>
          <w:szCs w:val="24"/>
          <w:highlight w:val="none"/>
          <w:lang w:val="en-US" w:eastAsia="zh-CN" w:bidi="ar-SA"/>
        </w:rPr>
      </w:pPr>
    </w:p>
    <w:p>
      <w:pPr>
        <w:spacing w:line="360" w:lineRule="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000000"/>
          <w:kern w:val="0"/>
          <w:sz w:val="24"/>
        </w:rPr>
        <w:t>附件：华中师范大学国家文化产业研究中心研究生</w:t>
      </w:r>
      <w:r>
        <w:rPr>
          <w:rFonts w:hint="eastAsia" w:ascii="宋体" w:hAnsi="宋体" w:cs="宋体"/>
          <w:color w:val="000000"/>
          <w:kern w:val="0"/>
          <w:sz w:val="24"/>
          <w:lang w:eastAsia="zh-CN"/>
        </w:rPr>
        <w:t>研究生会</w:t>
      </w:r>
      <w:bookmarkStart w:id="0" w:name="_GoBack"/>
      <w:bookmarkEnd w:id="0"/>
      <w:r>
        <w:rPr>
          <w:rFonts w:hint="eastAsia" w:ascii="宋体" w:hAnsi="宋体" w:cs="宋体"/>
          <w:color w:val="000000"/>
          <w:kern w:val="0"/>
          <w:sz w:val="24"/>
        </w:rPr>
        <w:t>纳新申请表</w:t>
      </w:r>
    </w:p>
    <w:p>
      <w:pPr>
        <w:spacing w:after="0" w:line="420" w:lineRule="atLeast"/>
        <w:jc w:val="center"/>
        <w:rPr>
          <w:rFonts w:ascii="宋体" w:hAnsi="宋体" w:cs="宋体"/>
          <w:b/>
          <w:bCs/>
          <w:sz w:val="32"/>
          <w:szCs w:val="24"/>
          <w:lang w:eastAsia="zh-CN" w:bidi="ar-SA"/>
        </w:rPr>
      </w:pPr>
      <w:r>
        <w:rPr>
          <w:rFonts w:hint="eastAsia" w:ascii="宋体" w:hAnsi="宋体" w:cs="宋体"/>
          <w:b/>
          <w:bCs/>
          <w:sz w:val="32"/>
          <w:szCs w:val="24"/>
          <w:lang w:eastAsia="zh-CN" w:bidi="ar-SA"/>
        </w:rPr>
        <w:t>华中师范大学国家文化产业研究中心</w:t>
      </w:r>
    </w:p>
    <w:p>
      <w:pPr>
        <w:spacing w:after="0" w:line="420" w:lineRule="atLeast"/>
        <w:jc w:val="center"/>
        <w:rPr>
          <w:rFonts w:hint="eastAsia" w:ascii="黑体" w:hAnsi="黑体" w:eastAsia="黑体" w:cs="黑体"/>
          <w:b/>
          <w:bCs/>
          <w:sz w:val="32"/>
          <w:szCs w:val="24"/>
          <w:lang w:eastAsia="zh-CN" w:bidi="ar-SA"/>
        </w:rPr>
      </w:pPr>
      <w:r>
        <w:rPr>
          <w:rFonts w:hint="eastAsia" w:ascii="宋体" w:hAnsi="宋体" w:cs="宋体"/>
          <w:b/>
          <w:bCs/>
          <w:sz w:val="32"/>
          <w:szCs w:val="24"/>
          <w:lang w:eastAsia="zh-CN" w:bidi="ar-SA"/>
        </w:rPr>
        <w:t>研究生会招新申请表</w:t>
      </w:r>
    </w:p>
    <w:tbl>
      <w:tblPr>
        <w:tblStyle w:val="7"/>
        <w:tblW w:w="9919" w:type="dxa"/>
        <w:jc w:val="center"/>
        <w:tblInd w:w="0" w:type="dxa"/>
        <w:tblLayout w:type="fixed"/>
        <w:tblCellMar>
          <w:top w:w="0" w:type="dxa"/>
          <w:left w:w="0" w:type="dxa"/>
          <w:bottom w:w="0" w:type="dxa"/>
          <w:right w:w="0" w:type="dxa"/>
        </w:tblCellMar>
      </w:tblPr>
      <w:tblGrid>
        <w:gridCol w:w="1326"/>
        <w:gridCol w:w="1460"/>
        <w:gridCol w:w="1260"/>
        <w:gridCol w:w="1409"/>
        <w:gridCol w:w="1095"/>
        <w:gridCol w:w="1350"/>
        <w:gridCol w:w="2019"/>
      </w:tblGrid>
      <w:tr>
        <w:tblPrEx>
          <w:tblLayout w:type="fixed"/>
          <w:tblCellMar>
            <w:top w:w="0" w:type="dxa"/>
            <w:left w:w="0" w:type="dxa"/>
            <w:bottom w:w="0" w:type="dxa"/>
            <w:right w:w="0" w:type="dxa"/>
          </w:tblCellMar>
        </w:tblPrEx>
        <w:trPr>
          <w:trHeight w:val="542" w:hRule="atLeast"/>
          <w:jc w:val="center"/>
        </w:trPr>
        <w:tc>
          <w:tcPr>
            <w:tcW w:w="1326" w:type="dxa"/>
            <w:tcBorders>
              <w:top w:val="single" w:color="auto" w:sz="12" w:space="0"/>
              <w:left w:val="single" w:color="auto" w:sz="12" w:space="0"/>
              <w:bottom w:val="single" w:color="auto" w:sz="8" w:space="0"/>
              <w:right w:val="single" w:color="auto" w:sz="8" w:space="0"/>
            </w:tcBorders>
            <w:tcMar>
              <w:top w:w="0" w:type="dxa"/>
              <w:left w:w="108" w:type="dxa"/>
              <w:bottom w:w="0" w:type="dxa"/>
              <w:right w:w="108" w:type="dxa"/>
            </w:tcMar>
            <w:vAlign w:val="center"/>
          </w:tcPr>
          <w:p>
            <w:pPr>
              <w:spacing w:after="0" w:line="17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姓   名</w:t>
            </w:r>
          </w:p>
        </w:tc>
        <w:tc>
          <w:tcPr>
            <w:tcW w:w="14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after="0" w:line="170" w:lineRule="atLeast"/>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 </w:t>
            </w:r>
          </w:p>
        </w:tc>
        <w:tc>
          <w:tcPr>
            <w:tcW w:w="126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after="0" w:line="17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出生年月</w:t>
            </w:r>
          </w:p>
        </w:tc>
        <w:tc>
          <w:tcPr>
            <w:tcW w:w="1409"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after="0" w:line="170" w:lineRule="atLeast"/>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 </w:t>
            </w:r>
          </w:p>
        </w:tc>
        <w:tc>
          <w:tcPr>
            <w:tcW w:w="1095"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after="0" w:line="17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性别</w:t>
            </w:r>
          </w:p>
        </w:tc>
        <w:tc>
          <w:tcPr>
            <w:tcW w:w="135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pacing w:after="0" w:line="170" w:lineRule="atLeast"/>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 </w:t>
            </w:r>
          </w:p>
        </w:tc>
        <w:tc>
          <w:tcPr>
            <w:tcW w:w="2019" w:type="dxa"/>
            <w:vMerge w:val="restart"/>
            <w:tcBorders>
              <w:top w:val="single" w:color="auto" w:sz="12" w:space="0"/>
              <w:left w:val="nil"/>
              <w:right w:val="single" w:color="auto" w:sz="12" w:space="0"/>
            </w:tcBorders>
            <w:tcMar>
              <w:top w:w="0" w:type="dxa"/>
              <w:left w:w="108" w:type="dxa"/>
              <w:bottom w:w="0" w:type="dxa"/>
              <w:right w:w="108" w:type="dxa"/>
            </w:tcMar>
            <w:vAlign w:val="center"/>
          </w:tcPr>
          <w:p>
            <w:pPr>
              <w:spacing w:after="0" w:line="360" w:lineRule="atLeast"/>
              <w:jc w:val="center"/>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bidi="ar-SA"/>
              </w:rPr>
              <w:t>（照片粘贴处）</w:t>
            </w:r>
          </w:p>
        </w:tc>
      </w:tr>
      <w:tr>
        <w:tblPrEx>
          <w:tblLayout w:type="fixed"/>
          <w:tblCellMar>
            <w:top w:w="0" w:type="dxa"/>
            <w:left w:w="0" w:type="dxa"/>
            <w:bottom w:w="0" w:type="dxa"/>
            <w:right w:w="0" w:type="dxa"/>
          </w:tblCellMar>
        </w:tblPrEx>
        <w:trPr>
          <w:trHeight w:val="595"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after="0" w:line="42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政治面貌</w:t>
            </w:r>
          </w:p>
        </w:tc>
        <w:tc>
          <w:tcPr>
            <w:tcW w:w="14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rPr>
                <w:rFonts w:hint="eastAsia" w:ascii="黑体" w:hAnsi="黑体" w:eastAsia="黑体" w:cs="黑体"/>
                <w:sz w:val="24"/>
                <w:szCs w:val="24"/>
                <w:lang w:eastAsia="zh-CN" w:bidi="ar-SA"/>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年 级</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 </w:t>
            </w:r>
          </w:p>
        </w:tc>
        <w:tc>
          <w:tcPr>
            <w:tcW w:w="109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ind w:firstLine="240" w:firstLineChars="100"/>
              <w:jc w:val="both"/>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bidi="ar-SA"/>
              </w:rPr>
              <w:t>导师</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 </w:t>
            </w:r>
          </w:p>
        </w:tc>
        <w:tc>
          <w:tcPr>
            <w:tcW w:w="2019" w:type="dxa"/>
            <w:vMerge w:val="continue"/>
            <w:tcBorders>
              <w:left w:val="nil"/>
              <w:right w:val="single" w:color="auto" w:sz="12" w:space="0"/>
            </w:tcBorders>
            <w:vAlign w:val="center"/>
          </w:tcPr>
          <w:p>
            <w:pPr>
              <w:spacing w:after="0" w:line="240" w:lineRule="auto"/>
              <w:rPr>
                <w:rFonts w:hint="eastAsia" w:ascii="黑体" w:hAnsi="黑体" w:eastAsia="黑体" w:cs="黑体"/>
                <w:sz w:val="24"/>
                <w:szCs w:val="24"/>
                <w:lang w:eastAsia="zh-CN" w:bidi="ar-SA"/>
              </w:rPr>
            </w:pPr>
          </w:p>
        </w:tc>
      </w:tr>
      <w:tr>
        <w:tblPrEx>
          <w:tblLayout w:type="fixed"/>
          <w:tblCellMar>
            <w:top w:w="0" w:type="dxa"/>
            <w:left w:w="0" w:type="dxa"/>
            <w:bottom w:w="0" w:type="dxa"/>
            <w:right w:w="0" w:type="dxa"/>
          </w:tblCellMar>
        </w:tblPrEx>
        <w:trPr>
          <w:trHeight w:val="580"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after="0" w:line="42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专业</w:t>
            </w:r>
          </w:p>
        </w:tc>
        <w:tc>
          <w:tcPr>
            <w:tcW w:w="27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rPr>
                <w:rFonts w:hint="eastAsia" w:ascii="黑体" w:hAnsi="黑体" w:eastAsia="黑体" w:cs="黑体"/>
                <w:sz w:val="24"/>
                <w:szCs w:val="24"/>
                <w:lang w:eastAsia="zh-CN" w:bidi="ar-SA"/>
              </w:rPr>
            </w:pPr>
            <w:r>
              <w:rPr>
                <w:rFonts w:eastAsia="黑体" w:cs="Calibri"/>
                <w:sz w:val="24"/>
                <w:szCs w:val="24"/>
                <w:lang w:eastAsia="zh-CN" w:bidi="ar-SA"/>
              </w:rPr>
              <w:t> </w:t>
            </w: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电 话</w:t>
            </w:r>
          </w:p>
        </w:tc>
        <w:tc>
          <w:tcPr>
            <w:tcW w:w="244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rPr>
                <w:rFonts w:hint="eastAsia" w:ascii="黑体" w:hAnsi="黑体" w:eastAsia="黑体" w:cs="黑体"/>
                <w:sz w:val="24"/>
                <w:szCs w:val="24"/>
                <w:lang w:eastAsia="zh-CN" w:bidi="ar-SA"/>
              </w:rPr>
            </w:pPr>
            <w:r>
              <w:rPr>
                <w:rFonts w:eastAsia="黑体" w:cs="Calibri"/>
                <w:sz w:val="24"/>
                <w:szCs w:val="24"/>
                <w:lang w:eastAsia="zh-CN" w:bidi="ar-SA"/>
              </w:rPr>
              <w:t> </w:t>
            </w:r>
          </w:p>
        </w:tc>
        <w:tc>
          <w:tcPr>
            <w:tcW w:w="2019" w:type="dxa"/>
            <w:vMerge w:val="continue"/>
            <w:tcBorders>
              <w:left w:val="nil"/>
              <w:right w:val="single" w:color="auto" w:sz="12" w:space="0"/>
            </w:tcBorders>
            <w:vAlign w:val="center"/>
          </w:tcPr>
          <w:p>
            <w:pPr>
              <w:spacing w:after="0" w:line="240" w:lineRule="auto"/>
              <w:rPr>
                <w:rFonts w:hint="eastAsia" w:ascii="黑体" w:hAnsi="黑体" w:eastAsia="黑体" w:cs="黑体"/>
                <w:sz w:val="24"/>
                <w:szCs w:val="24"/>
                <w:lang w:eastAsia="zh-CN" w:bidi="ar-SA"/>
              </w:rPr>
            </w:pPr>
          </w:p>
        </w:tc>
      </w:tr>
      <w:tr>
        <w:tblPrEx>
          <w:tblLayout w:type="fixed"/>
          <w:tblCellMar>
            <w:top w:w="0" w:type="dxa"/>
            <w:left w:w="0" w:type="dxa"/>
            <w:bottom w:w="0" w:type="dxa"/>
            <w:right w:w="0" w:type="dxa"/>
          </w:tblCellMar>
        </w:tblPrEx>
        <w:trPr>
          <w:trHeight w:val="475"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after="0" w:line="42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特长</w:t>
            </w:r>
          </w:p>
        </w:tc>
        <w:tc>
          <w:tcPr>
            <w:tcW w:w="272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rPr>
                <w:rFonts w:ascii="黑体" w:hAnsi="黑体" w:eastAsia="黑体" w:cs="黑体"/>
                <w:sz w:val="24"/>
                <w:szCs w:val="24"/>
                <w:lang w:eastAsia="zh-CN" w:bidi="ar-SA"/>
              </w:rPr>
            </w:pPr>
            <w:r>
              <w:rPr>
                <w:rFonts w:eastAsia="黑体" w:cs="Calibri"/>
                <w:sz w:val="24"/>
                <w:szCs w:val="24"/>
                <w:lang w:eastAsia="zh-CN" w:bidi="ar-SA"/>
              </w:rPr>
              <w:t> </w:t>
            </w:r>
          </w:p>
          <w:p>
            <w:pPr>
              <w:spacing w:after="0" w:line="360" w:lineRule="atLeast"/>
              <w:rPr>
                <w:rFonts w:hint="eastAsia" w:ascii="黑体" w:hAnsi="黑体" w:eastAsia="黑体" w:cs="黑体"/>
                <w:sz w:val="24"/>
                <w:szCs w:val="24"/>
                <w:lang w:eastAsia="zh-CN" w:bidi="ar-SA"/>
              </w:rPr>
            </w:pPr>
          </w:p>
        </w:tc>
        <w:tc>
          <w:tcPr>
            <w:tcW w:w="1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jc w:val="center"/>
              <w:rPr>
                <w:rFonts w:hint="eastAsia" w:ascii="黑体" w:hAnsi="黑体" w:eastAsia="黑体" w:cs="黑体"/>
                <w:sz w:val="24"/>
                <w:szCs w:val="24"/>
                <w:lang w:eastAsia="zh-CN" w:bidi="ar-SA"/>
              </w:rPr>
            </w:pPr>
            <w:r>
              <w:rPr>
                <w:rFonts w:hint="default" w:ascii="Times New Roman" w:hAnsi="Times New Roman" w:eastAsia="黑体" w:cs="Times New Roman"/>
                <w:sz w:val="24"/>
                <w:szCs w:val="24"/>
                <w:lang w:eastAsia="zh-CN" w:bidi="ar-SA"/>
              </w:rPr>
              <w:t>Q Q</w:t>
            </w:r>
          </w:p>
        </w:tc>
        <w:tc>
          <w:tcPr>
            <w:tcW w:w="244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360" w:lineRule="atLeast"/>
              <w:rPr>
                <w:rFonts w:hint="eastAsia" w:ascii="黑体" w:hAnsi="黑体" w:eastAsia="黑体" w:cs="黑体"/>
                <w:sz w:val="24"/>
                <w:szCs w:val="24"/>
                <w:lang w:eastAsia="zh-CN" w:bidi="ar-SA"/>
              </w:rPr>
            </w:pPr>
            <w:r>
              <w:rPr>
                <w:rFonts w:eastAsia="黑体" w:cs="Calibri"/>
                <w:sz w:val="24"/>
                <w:szCs w:val="24"/>
                <w:lang w:eastAsia="zh-CN" w:bidi="ar-SA"/>
              </w:rPr>
              <w:t> </w:t>
            </w:r>
          </w:p>
        </w:tc>
        <w:tc>
          <w:tcPr>
            <w:tcW w:w="2019" w:type="dxa"/>
            <w:vMerge w:val="continue"/>
            <w:tcBorders>
              <w:left w:val="nil"/>
              <w:bottom w:val="single" w:color="auto" w:sz="8" w:space="0"/>
              <w:right w:val="single" w:color="auto" w:sz="12" w:space="0"/>
            </w:tcBorders>
            <w:vAlign w:val="center"/>
          </w:tcPr>
          <w:p>
            <w:pPr>
              <w:spacing w:after="0" w:line="240" w:lineRule="auto"/>
              <w:rPr>
                <w:rFonts w:hint="eastAsia" w:ascii="黑体" w:hAnsi="黑体" w:eastAsia="黑体" w:cs="黑体"/>
                <w:sz w:val="24"/>
                <w:szCs w:val="24"/>
                <w:lang w:eastAsia="zh-CN" w:bidi="ar-SA"/>
              </w:rPr>
            </w:pPr>
          </w:p>
        </w:tc>
      </w:tr>
      <w:tr>
        <w:tblPrEx>
          <w:tblLayout w:type="fixed"/>
          <w:tblCellMar>
            <w:top w:w="0" w:type="dxa"/>
            <w:left w:w="0" w:type="dxa"/>
            <w:bottom w:w="0" w:type="dxa"/>
            <w:right w:w="0" w:type="dxa"/>
          </w:tblCellMar>
        </w:tblPrEx>
        <w:trPr>
          <w:trHeight w:val="475" w:hRule="atLeast"/>
          <w:jc w:val="center"/>
        </w:trPr>
        <w:tc>
          <w:tcPr>
            <w:tcW w:w="132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pacing w:after="0" w:line="420" w:lineRule="atLeast"/>
              <w:jc w:val="center"/>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bidi="ar-SA"/>
              </w:rPr>
              <w:t>以往学生工作经历</w:t>
            </w:r>
          </w:p>
        </w:tc>
        <w:tc>
          <w:tcPr>
            <w:tcW w:w="8593" w:type="dxa"/>
            <w:gridSpan w:val="6"/>
            <w:tcBorders>
              <w:top w:val="nil"/>
              <w:left w:val="nil"/>
              <w:bottom w:val="single" w:color="auto" w:sz="8" w:space="0"/>
              <w:right w:val="single" w:color="auto" w:sz="12" w:space="0"/>
            </w:tcBorders>
            <w:tcMar>
              <w:top w:w="0" w:type="dxa"/>
              <w:left w:w="108" w:type="dxa"/>
              <w:bottom w:w="0" w:type="dxa"/>
              <w:right w:w="108" w:type="dxa"/>
            </w:tcMar>
            <w:vAlign w:val="center"/>
          </w:tcPr>
          <w:p>
            <w:pPr>
              <w:spacing w:after="0" w:line="240" w:lineRule="auto"/>
              <w:rPr>
                <w:rFonts w:hint="eastAsia" w:ascii="黑体" w:hAnsi="黑体" w:eastAsia="黑体" w:cs="黑体"/>
                <w:sz w:val="24"/>
                <w:szCs w:val="24"/>
                <w:lang w:eastAsia="zh-CN" w:bidi="ar-SA"/>
              </w:rPr>
            </w:pPr>
          </w:p>
        </w:tc>
      </w:tr>
      <w:tr>
        <w:tblPrEx>
          <w:tblLayout w:type="fixed"/>
          <w:tblCellMar>
            <w:top w:w="0" w:type="dxa"/>
            <w:left w:w="0" w:type="dxa"/>
            <w:bottom w:w="0" w:type="dxa"/>
            <w:right w:w="0" w:type="dxa"/>
          </w:tblCellMar>
        </w:tblPrEx>
        <w:trPr>
          <w:trHeight w:val="663" w:hRule="atLeast"/>
          <w:jc w:val="center"/>
        </w:trPr>
        <w:tc>
          <w:tcPr>
            <w:tcW w:w="1326" w:type="dxa"/>
            <w:tcBorders>
              <w:top w:val="nil"/>
              <w:left w:val="single" w:color="auto" w:sz="12" w:space="0"/>
              <w:bottom w:val="nil"/>
              <w:right w:val="single" w:color="auto" w:sz="8" w:space="0"/>
            </w:tcBorders>
            <w:tcMar>
              <w:top w:w="0" w:type="dxa"/>
              <w:left w:w="108" w:type="dxa"/>
              <w:bottom w:w="0" w:type="dxa"/>
              <w:right w:w="108" w:type="dxa"/>
            </w:tcMar>
            <w:vAlign w:val="center"/>
          </w:tcPr>
          <w:p>
            <w:pPr>
              <w:spacing w:after="0" w:line="420" w:lineRule="atLeast"/>
              <w:jc w:val="center"/>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意向部门</w:t>
            </w:r>
          </w:p>
        </w:tc>
        <w:tc>
          <w:tcPr>
            <w:tcW w:w="2720"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spacing w:after="0" w:line="240" w:lineRule="auto"/>
              <w:rPr>
                <w:rFonts w:hint="eastAsia" w:ascii="黑体" w:hAnsi="黑体" w:eastAsia="黑体" w:cs="黑体"/>
                <w:sz w:val="24"/>
                <w:szCs w:val="24"/>
                <w:lang w:eastAsia="zh-CN" w:bidi="ar-SA"/>
              </w:rPr>
            </w:pPr>
          </w:p>
        </w:tc>
        <w:tc>
          <w:tcPr>
            <w:tcW w:w="2504"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spacing w:after="0" w:line="240" w:lineRule="auto"/>
              <w:jc w:val="center"/>
              <w:rPr>
                <w:rFonts w:hint="eastAsia" w:ascii="黑体" w:hAnsi="黑体" w:eastAsia="黑体" w:cs="黑体"/>
                <w:sz w:val="24"/>
                <w:szCs w:val="24"/>
                <w:lang w:eastAsia="zh-CN" w:bidi="ar-SA"/>
              </w:rPr>
            </w:pPr>
            <w:r>
              <w:rPr>
                <w:rFonts w:hint="eastAsia" w:ascii="黑体" w:hAnsi="黑体" w:eastAsia="黑体" w:cs="黑体"/>
                <w:sz w:val="24"/>
                <w:szCs w:val="24"/>
                <w:lang w:val="en-US" w:eastAsia="zh-CN" w:bidi="ar-SA"/>
              </w:rPr>
              <w:t>是否接受调剂</w:t>
            </w:r>
          </w:p>
        </w:tc>
        <w:tc>
          <w:tcPr>
            <w:tcW w:w="3369" w:type="dxa"/>
            <w:gridSpan w:val="2"/>
            <w:tcBorders>
              <w:top w:val="nil"/>
              <w:left w:val="nil"/>
              <w:bottom w:val="single" w:color="auto" w:sz="8" w:space="0"/>
              <w:right w:val="single" w:color="auto" w:sz="12" w:space="0"/>
            </w:tcBorders>
            <w:tcMar>
              <w:top w:w="0" w:type="dxa"/>
              <w:left w:w="108" w:type="dxa"/>
              <w:bottom w:w="0" w:type="dxa"/>
              <w:right w:w="108" w:type="dxa"/>
            </w:tcMar>
            <w:vAlign w:val="center"/>
          </w:tcPr>
          <w:p>
            <w:pPr>
              <w:spacing w:after="0" w:line="240" w:lineRule="auto"/>
              <w:jc w:val="center"/>
              <w:rPr>
                <w:rFonts w:hint="eastAsia" w:ascii="黑体" w:hAnsi="黑体" w:eastAsia="黑体" w:cs="黑体"/>
                <w:sz w:val="24"/>
                <w:szCs w:val="24"/>
                <w:lang w:val="en-US" w:eastAsia="zh-CN" w:bidi="ar-SA"/>
              </w:rPr>
            </w:pPr>
            <w:r>
              <w:rPr>
                <w:rFonts w:hint="eastAsia" w:ascii="黑体" w:hAnsi="黑体" w:eastAsia="黑体" w:cs="黑体"/>
                <w:sz w:val="24"/>
                <w:szCs w:val="24"/>
                <w:lang w:val="en-US" w:eastAsia="zh-CN" w:bidi="ar-SA"/>
              </w:rPr>
              <w:t>是</w:t>
            </w:r>
            <w:r>
              <w:rPr>
                <w:rFonts w:hint="eastAsia" w:ascii="黑体" w:hAnsi="黑体" w:eastAsia="黑体" w:cs="黑体"/>
                <w:sz w:val="24"/>
                <w:szCs w:val="24"/>
                <w:lang w:val="en-US" w:eastAsia="zh-CN" w:bidi="ar-SA"/>
              </w:rPr>
              <w:sym w:font="Wingdings 2" w:char="00A3"/>
            </w:r>
            <w:r>
              <w:rPr>
                <w:rFonts w:hint="eastAsia" w:ascii="黑体" w:hAnsi="黑体" w:eastAsia="黑体" w:cs="黑体"/>
                <w:sz w:val="24"/>
                <w:szCs w:val="24"/>
                <w:lang w:val="en-US" w:eastAsia="zh-CN" w:bidi="ar-SA"/>
              </w:rPr>
              <w:t xml:space="preserve">   否</w:t>
            </w:r>
            <w:r>
              <w:rPr>
                <w:rFonts w:hint="eastAsia" w:ascii="黑体" w:hAnsi="黑体" w:eastAsia="黑体" w:cs="黑体"/>
                <w:sz w:val="24"/>
                <w:szCs w:val="24"/>
                <w:lang w:val="en-US" w:eastAsia="zh-CN" w:bidi="ar-SA"/>
              </w:rPr>
              <w:sym w:font="Wingdings 2" w:char="00A3"/>
            </w:r>
            <w:r>
              <w:rPr>
                <w:rFonts w:hint="eastAsia" w:ascii="黑体" w:hAnsi="黑体" w:eastAsia="黑体" w:cs="黑体"/>
                <w:sz w:val="24"/>
                <w:szCs w:val="24"/>
                <w:lang w:val="en-US" w:eastAsia="zh-CN" w:bidi="ar-SA"/>
              </w:rPr>
              <w:t xml:space="preserve"> </w:t>
            </w:r>
          </w:p>
        </w:tc>
      </w:tr>
      <w:tr>
        <w:tblPrEx>
          <w:tblLayout w:type="fixed"/>
          <w:tblCellMar>
            <w:top w:w="0" w:type="dxa"/>
            <w:left w:w="0" w:type="dxa"/>
            <w:bottom w:w="0" w:type="dxa"/>
            <w:right w:w="0" w:type="dxa"/>
          </w:tblCellMar>
        </w:tblPrEx>
        <w:trPr>
          <w:trHeight w:val="633" w:hRule="atLeast"/>
          <w:jc w:val="center"/>
        </w:trPr>
        <w:tc>
          <w:tcPr>
            <w:tcW w:w="9919" w:type="dxa"/>
            <w:gridSpan w:val="7"/>
            <w:tcBorders>
              <w:top w:val="single" w:color="auto" w:sz="8" w:space="0"/>
              <w:left w:val="single" w:color="auto" w:sz="12" w:space="0"/>
              <w:bottom w:val="single" w:color="auto" w:sz="8" w:space="0"/>
              <w:right w:val="single" w:color="auto" w:sz="12" w:space="0"/>
            </w:tcBorders>
            <w:tcMar>
              <w:top w:w="0" w:type="dxa"/>
              <w:left w:w="108" w:type="dxa"/>
              <w:bottom w:w="0" w:type="dxa"/>
              <w:right w:w="108" w:type="dxa"/>
            </w:tcMar>
            <w:vAlign w:val="center"/>
          </w:tcPr>
          <w:p>
            <w:pPr>
              <w:spacing w:after="0" w:line="360" w:lineRule="atLeast"/>
              <w:rPr>
                <w:rFonts w:hint="eastAsia" w:ascii="黑体" w:hAnsi="黑体" w:eastAsia="黑体" w:cs="黑体"/>
                <w:sz w:val="24"/>
                <w:szCs w:val="24"/>
                <w:lang w:eastAsia="zh-CN" w:bidi="ar-SA"/>
              </w:rPr>
            </w:pPr>
            <w:r>
              <w:rPr>
                <w:rFonts w:hint="eastAsia" w:ascii="黑体" w:hAnsi="黑体" w:eastAsia="黑体" w:cs="黑体"/>
                <w:sz w:val="24"/>
                <w:szCs w:val="24"/>
                <w:lang w:eastAsia="zh-CN" w:bidi="ar-SA"/>
              </w:rPr>
              <w:t>工作、实习或社会实践经历（</w:t>
            </w:r>
            <w:r>
              <w:rPr>
                <w:rFonts w:hint="eastAsia" w:ascii="黑体" w:hAnsi="黑体" w:eastAsia="黑体" w:cs="黑体"/>
                <w:sz w:val="18"/>
                <w:szCs w:val="18"/>
                <w:lang w:eastAsia="zh-CN" w:bidi="ar-SA"/>
              </w:rPr>
              <w:t>简要说明时间、单位和工作的内容</w:t>
            </w:r>
            <w:r>
              <w:rPr>
                <w:rFonts w:hint="eastAsia" w:ascii="黑体" w:hAnsi="黑体" w:eastAsia="黑体" w:cs="黑体"/>
                <w:sz w:val="24"/>
                <w:szCs w:val="24"/>
                <w:lang w:eastAsia="zh-CN" w:bidi="ar-SA"/>
              </w:rPr>
              <w:t>）、竞选优势</w:t>
            </w:r>
          </w:p>
        </w:tc>
      </w:tr>
      <w:tr>
        <w:tblPrEx>
          <w:tblLayout w:type="fixed"/>
          <w:tblCellMar>
            <w:top w:w="0" w:type="dxa"/>
            <w:left w:w="0" w:type="dxa"/>
            <w:bottom w:w="0" w:type="dxa"/>
            <w:right w:w="0" w:type="dxa"/>
          </w:tblCellMar>
        </w:tblPrEx>
        <w:trPr>
          <w:trHeight w:val="2293" w:hRule="atLeast"/>
          <w:jc w:val="center"/>
        </w:trPr>
        <w:tc>
          <w:tcPr>
            <w:tcW w:w="9919" w:type="dxa"/>
            <w:gridSpan w:val="7"/>
            <w:tcBorders>
              <w:top w:val="nil"/>
              <w:left w:val="single" w:color="auto" w:sz="12" w:space="0"/>
              <w:bottom w:val="single" w:color="auto" w:sz="12" w:space="0"/>
              <w:right w:val="single" w:color="auto" w:sz="12" w:space="0"/>
            </w:tcBorders>
            <w:tcMar>
              <w:top w:w="0" w:type="dxa"/>
              <w:left w:w="108" w:type="dxa"/>
              <w:bottom w:w="0" w:type="dxa"/>
              <w:right w:w="108" w:type="dxa"/>
            </w:tcMar>
            <w:vAlign w:val="center"/>
          </w:tcPr>
          <w:p>
            <w:pPr>
              <w:rPr>
                <w:rFonts w:hint="eastAsia" w:ascii="宋体" w:hAnsi="宋体" w:cs="宋体"/>
                <w:b/>
                <w:bCs/>
                <w:sz w:val="24"/>
                <w:szCs w:val="24"/>
                <w:lang w:eastAsia="zh-CN" w:bidi="ar-SA"/>
              </w:rPr>
            </w:pPr>
          </w:p>
        </w:tc>
      </w:tr>
      <w:tr>
        <w:tblPrEx>
          <w:tblLayout w:type="fixed"/>
          <w:tblCellMar>
            <w:top w:w="0" w:type="dxa"/>
            <w:left w:w="0" w:type="dxa"/>
            <w:bottom w:w="0" w:type="dxa"/>
            <w:right w:w="0" w:type="dxa"/>
          </w:tblCellMar>
        </w:tblPrEx>
        <w:trPr>
          <w:trHeight w:val="508" w:hRule="atLeast"/>
          <w:jc w:val="center"/>
        </w:trPr>
        <w:tc>
          <w:tcPr>
            <w:tcW w:w="9919" w:type="dxa"/>
            <w:gridSpan w:val="7"/>
            <w:tcBorders>
              <w:top w:val="nil"/>
              <w:left w:val="single" w:color="auto" w:sz="12" w:space="0"/>
              <w:bottom w:val="single" w:color="auto" w:sz="8" w:space="0"/>
              <w:right w:val="single" w:color="auto" w:sz="12" w:space="0"/>
            </w:tcBorders>
            <w:tcMar>
              <w:top w:w="0" w:type="dxa"/>
              <w:left w:w="108" w:type="dxa"/>
              <w:bottom w:w="0" w:type="dxa"/>
              <w:right w:w="108" w:type="dxa"/>
            </w:tcMar>
            <w:vAlign w:val="center"/>
          </w:tcPr>
          <w:p>
            <w:pPr>
              <w:spacing w:after="0" w:line="170" w:lineRule="atLeast"/>
              <w:rPr>
                <w:rFonts w:ascii="宋体" w:hAnsi="宋体" w:cs="宋体"/>
                <w:sz w:val="24"/>
                <w:szCs w:val="24"/>
                <w:lang w:eastAsia="zh-CN" w:bidi="ar-SA"/>
              </w:rPr>
            </w:pPr>
            <w:r>
              <w:rPr>
                <w:rFonts w:hint="eastAsia" w:ascii="宋体" w:hAnsi="宋体" w:cs="宋体"/>
                <w:sz w:val="24"/>
                <w:szCs w:val="24"/>
                <w:lang w:eastAsia="zh-CN" w:bidi="ar-SA"/>
              </w:rPr>
              <w:t>在学习或职业生涯中获得何种奖励</w:t>
            </w:r>
          </w:p>
        </w:tc>
      </w:tr>
      <w:tr>
        <w:tblPrEx>
          <w:tblLayout w:type="fixed"/>
          <w:tblCellMar>
            <w:top w:w="0" w:type="dxa"/>
            <w:left w:w="0" w:type="dxa"/>
            <w:bottom w:w="0" w:type="dxa"/>
            <w:right w:w="0" w:type="dxa"/>
          </w:tblCellMar>
        </w:tblPrEx>
        <w:trPr>
          <w:trHeight w:val="2137" w:hRule="atLeast"/>
          <w:jc w:val="center"/>
        </w:trPr>
        <w:tc>
          <w:tcPr>
            <w:tcW w:w="9919" w:type="dxa"/>
            <w:gridSpan w:val="7"/>
            <w:tcBorders>
              <w:top w:val="nil"/>
              <w:left w:val="single" w:color="auto" w:sz="12" w:space="0"/>
              <w:bottom w:val="single" w:color="auto" w:sz="8" w:space="0"/>
              <w:right w:val="single" w:color="auto" w:sz="12" w:space="0"/>
            </w:tcBorders>
            <w:tcMar>
              <w:top w:w="0" w:type="dxa"/>
              <w:left w:w="108" w:type="dxa"/>
              <w:bottom w:w="0" w:type="dxa"/>
              <w:right w:w="108" w:type="dxa"/>
            </w:tcMar>
            <w:vAlign w:val="center"/>
          </w:tcPr>
          <w:p>
            <w:pPr>
              <w:spacing w:after="0" w:line="360" w:lineRule="atLeast"/>
              <w:rPr>
                <w:rFonts w:ascii="宋体" w:hAnsi="宋体" w:cs="宋体"/>
                <w:sz w:val="24"/>
                <w:szCs w:val="24"/>
                <w:lang w:eastAsia="zh-CN" w:bidi="ar-SA"/>
              </w:rPr>
            </w:pPr>
          </w:p>
        </w:tc>
      </w:tr>
      <w:tr>
        <w:tblPrEx>
          <w:tblLayout w:type="fixed"/>
          <w:tblCellMar>
            <w:top w:w="0" w:type="dxa"/>
            <w:left w:w="0" w:type="dxa"/>
            <w:bottom w:w="0" w:type="dxa"/>
            <w:right w:w="0" w:type="dxa"/>
          </w:tblCellMar>
        </w:tblPrEx>
        <w:trPr>
          <w:trHeight w:val="90" w:hRule="atLeast"/>
          <w:jc w:val="center"/>
        </w:trPr>
        <w:tc>
          <w:tcPr>
            <w:tcW w:w="9919" w:type="dxa"/>
            <w:gridSpan w:val="7"/>
            <w:tcBorders>
              <w:top w:val="nil"/>
              <w:left w:val="single" w:color="auto" w:sz="12" w:space="0"/>
              <w:bottom w:val="single" w:color="auto" w:sz="12" w:space="0"/>
              <w:right w:val="single" w:color="auto" w:sz="12" w:space="0"/>
            </w:tcBorders>
            <w:tcMar>
              <w:top w:w="0" w:type="dxa"/>
              <w:left w:w="108" w:type="dxa"/>
              <w:bottom w:w="0" w:type="dxa"/>
              <w:right w:w="108" w:type="dxa"/>
            </w:tcMar>
            <w:vAlign w:val="center"/>
          </w:tcPr>
          <w:p>
            <w:pPr>
              <w:spacing w:after="0" w:line="420" w:lineRule="atLeast"/>
              <w:ind w:firstLine="4014"/>
              <w:rPr>
                <w:rFonts w:ascii="宋体" w:hAnsi="宋体" w:cs="宋体"/>
                <w:sz w:val="24"/>
                <w:szCs w:val="24"/>
                <w:lang w:eastAsia="zh-CN" w:bidi="ar-SA"/>
              </w:rPr>
            </w:pPr>
            <w:r>
              <w:rPr>
                <w:rFonts w:hint="eastAsia" w:ascii="宋体" w:hAnsi="宋体" w:cs="宋体"/>
                <w:b/>
                <w:bCs/>
                <w:sz w:val="24"/>
                <w:szCs w:val="24"/>
                <w:lang w:eastAsia="zh-CN" w:bidi="ar-SA"/>
              </w:rPr>
              <w:t>承</w:t>
            </w:r>
            <w:r>
              <w:rPr>
                <w:rFonts w:ascii="Times New Roman" w:hAnsi="Times New Roman"/>
                <w:b/>
                <w:bCs/>
                <w:sz w:val="24"/>
                <w:szCs w:val="24"/>
                <w:lang w:eastAsia="zh-CN" w:bidi="ar-SA"/>
              </w:rPr>
              <w:t>  </w:t>
            </w:r>
            <w:r>
              <w:rPr>
                <w:rFonts w:hint="eastAsia" w:ascii="宋体" w:hAnsi="宋体" w:cs="宋体"/>
                <w:b/>
                <w:bCs/>
                <w:sz w:val="24"/>
                <w:szCs w:val="24"/>
                <w:lang w:eastAsia="zh-CN" w:bidi="ar-SA"/>
              </w:rPr>
              <w:t>诺</w:t>
            </w:r>
          </w:p>
        </w:tc>
      </w:tr>
      <w:tr>
        <w:tblPrEx>
          <w:tblLayout w:type="fixed"/>
          <w:tblCellMar>
            <w:top w:w="0" w:type="dxa"/>
            <w:left w:w="0" w:type="dxa"/>
            <w:bottom w:w="0" w:type="dxa"/>
            <w:right w:w="0" w:type="dxa"/>
          </w:tblCellMar>
        </w:tblPrEx>
        <w:trPr>
          <w:trHeight w:val="2025" w:hRule="atLeast"/>
          <w:jc w:val="center"/>
        </w:trPr>
        <w:tc>
          <w:tcPr>
            <w:tcW w:w="9919" w:type="dxa"/>
            <w:gridSpan w:val="7"/>
            <w:tcBorders>
              <w:top w:val="nil"/>
              <w:left w:val="single" w:color="auto" w:sz="12" w:space="0"/>
              <w:bottom w:val="single" w:color="auto" w:sz="12" w:space="0"/>
              <w:right w:val="single" w:color="auto" w:sz="12" w:space="0"/>
            </w:tcBorders>
            <w:tcMar>
              <w:top w:w="0" w:type="dxa"/>
              <w:left w:w="108" w:type="dxa"/>
              <w:bottom w:w="0" w:type="dxa"/>
              <w:right w:w="108" w:type="dxa"/>
            </w:tcMar>
            <w:vAlign w:val="center"/>
          </w:tcPr>
          <w:p>
            <w:pPr>
              <w:spacing w:after="0" w:line="420" w:lineRule="atLeast"/>
              <w:jc w:val="center"/>
              <w:rPr>
                <w:rFonts w:hint="eastAsia" w:ascii="宋体" w:hAnsi="宋体" w:cs="宋体"/>
                <w:sz w:val="21"/>
                <w:szCs w:val="21"/>
                <w:lang w:eastAsia="zh-CN" w:bidi="ar-SA"/>
              </w:rPr>
            </w:pPr>
          </w:p>
          <w:p>
            <w:pPr>
              <w:spacing w:after="0" w:line="420" w:lineRule="atLeast"/>
              <w:jc w:val="center"/>
              <w:rPr>
                <w:rFonts w:ascii="宋体" w:hAnsi="宋体" w:cs="宋体"/>
                <w:sz w:val="24"/>
                <w:szCs w:val="24"/>
                <w:lang w:eastAsia="zh-CN" w:bidi="ar-SA"/>
              </w:rPr>
            </w:pPr>
            <w:r>
              <w:rPr>
                <w:rFonts w:hint="eastAsia" w:ascii="宋体" w:hAnsi="宋体" w:cs="宋体"/>
                <w:sz w:val="24"/>
                <w:szCs w:val="24"/>
                <w:lang w:eastAsia="zh-CN" w:bidi="ar-SA"/>
              </w:rPr>
              <w:t>我承诺：我提供的信息是完整和真实的。</w:t>
            </w:r>
            <w:r>
              <w:rPr>
                <w:rFonts w:hint="eastAsia" w:ascii="宋体" w:hAnsi="宋体" w:cs="宋体"/>
                <w:sz w:val="24"/>
                <w:szCs w:val="24"/>
                <w:lang w:val="en-US" w:eastAsia="zh-CN" w:bidi="ar-SA"/>
              </w:rPr>
              <w:t>如被录取，</w:t>
            </w:r>
            <w:r>
              <w:rPr>
                <w:rFonts w:hint="eastAsia" w:ascii="宋体" w:hAnsi="宋体" w:cs="宋体"/>
                <w:sz w:val="24"/>
                <w:szCs w:val="24"/>
                <w:lang w:eastAsia="zh-CN" w:bidi="ar-SA"/>
              </w:rPr>
              <w:t>我保证在研究生</w:t>
            </w:r>
            <w:r>
              <w:rPr>
                <w:rFonts w:hint="eastAsia" w:ascii="宋体" w:hAnsi="宋体" w:cs="宋体"/>
                <w:sz w:val="24"/>
                <w:szCs w:val="24"/>
                <w:lang w:val="en-US" w:eastAsia="zh-CN" w:bidi="ar-SA"/>
              </w:rPr>
              <w:t>会工作</w:t>
            </w:r>
            <w:r>
              <w:rPr>
                <w:rFonts w:hint="eastAsia" w:ascii="宋体" w:hAnsi="宋体" w:cs="宋体"/>
                <w:sz w:val="24"/>
                <w:szCs w:val="24"/>
                <w:lang w:eastAsia="zh-CN" w:bidi="ar-SA"/>
              </w:rPr>
              <w:t>一年。</w:t>
            </w:r>
          </w:p>
          <w:p>
            <w:pPr>
              <w:spacing w:after="0" w:line="420" w:lineRule="atLeast"/>
              <w:ind w:right="480"/>
              <w:rPr>
                <w:rFonts w:ascii="Times New Roman" w:hAnsi="Times New Roman"/>
                <w:sz w:val="18"/>
                <w:szCs w:val="18"/>
                <w:lang w:eastAsia="zh-CN" w:bidi="ar-SA"/>
              </w:rPr>
            </w:pPr>
            <w:r>
              <w:rPr>
                <w:rFonts w:ascii="Times New Roman" w:hAnsi="Times New Roman"/>
                <w:sz w:val="24"/>
                <w:szCs w:val="24"/>
                <w:lang w:eastAsia="zh-CN" w:bidi="ar-SA"/>
              </w:rPr>
              <w:t> </w:t>
            </w:r>
          </w:p>
          <w:p>
            <w:pPr>
              <w:spacing w:after="0" w:line="420" w:lineRule="atLeast"/>
              <w:ind w:right="480" w:firstLine="7440" w:firstLineChars="3100"/>
              <w:rPr>
                <w:rFonts w:ascii="宋体" w:hAnsi="宋体" w:cs="宋体"/>
                <w:sz w:val="24"/>
                <w:szCs w:val="24"/>
                <w:lang w:eastAsia="zh-CN" w:bidi="ar-SA"/>
              </w:rPr>
            </w:pPr>
            <w:r>
              <w:rPr>
                <w:rFonts w:hint="eastAsia" w:ascii="宋体" w:hAnsi="宋体" w:cs="宋体"/>
                <w:sz w:val="24"/>
                <w:szCs w:val="24"/>
                <w:lang w:eastAsia="zh-CN" w:bidi="ar-SA"/>
              </w:rPr>
              <w:t>签名：</w:t>
            </w:r>
          </w:p>
          <w:p>
            <w:pPr>
              <w:spacing w:after="0" w:line="420" w:lineRule="atLeast"/>
              <w:jc w:val="center"/>
              <w:rPr>
                <w:rFonts w:ascii="宋体" w:hAnsi="宋体" w:cs="宋体"/>
                <w:sz w:val="24"/>
                <w:szCs w:val="24"/>
                <w:lang w:eastAsia="zh-CN" w:bidi="ar-SA"/>
              </w:rPr>
            </w:pPr>
            <w:r>
              <w:rPr>
                <w:rFonts w:hint="eastAsia" w:ascii="宋体" w:hAnsi="宋体" w:cs="宋体"/>
                <w:sz w:val="24"/>
                <w:szCs w:val="24"/>
                <w:lang w:val="en-US" w:eastAsia="zh-CN" w:bidi="ar-SA"/>
              </w:rPr>
              <w:t xml:space="preserve">                                                </w:t>
            </w:r>
            <w:r>
              <w:rPr>
                <w:rFonts w:hint="eastAsia" w:ascii="宋体" w:hAnsi="宋体" w:cs="宋体"/>
                <w:sz w:val="24"/>
                <w:szCs w:val="24"/>
                <w:lang w:eastAsia="zh-CN" w:bidi="ar-SA"/>
              </w:rPr>
              <w:t>年</w:t>
            </w:r>
            <w:r>
              <w:rPr>
                <w:rFonts w:ascii="Times New Roman" w:hAnsi="Times New Roman"/>
                <w:sz w:val="24"/>
                <w:szCs w:val="24"/>
                <w:lang w:eastAsia="zh-CN" w:bidi="ar-SA"/>
              </w:rPr>
              <w:t>  </w:t>
            </w:r>
            <w:r>
              <w:rPr>
                <w:rFonts w:hint="eastAsia" w:ascii="Times New Roman" w:hAnsi="Times New Roman"/>
                <w:sz w:val="24"/>
                <w:szCs w:val="24"/>
                <w:lang w:val="en-US" w:eastAsia="zh-CN" w:bidi="ar-SA"/>
              </w:rPr>
              <w:t xml:space="preserve"> </w:t>
            </w:r>
            <w:r>
              <w:rPr>
                <w:rFonts w:ascii="Times New Roman" w:hAnsi="Times New Roman"/>
                <w:sz w:val="24"/>
                <w:szCs w:val="24"/>
                <w:lang w:eastAsia="zh-CN" w:bidi="ar-SA"/>
              </w:rPr>
              <w:t> </w:t>
            </w:r>
            <w:r>
              <w:rPr>
                <w:rFonts w:hint="eastAsia" w:ascii="宋体" w:hAnsi="宋体" w:cs="宋体"/>
                <w:sz w:val="24"/>
                <w:szCs w:val="24"/>
                <w:lang w:eastAsia="zh-CN" w:bidi="ar-SA"/>
              </w:rPr>
              <w:t>月</w:t>
            </w:r>
            <w:r>
              <w:rPr>
                <w:rFonts w:ascii="Times New Roman" w:hAnsi="Times New Roman"/>
                <w:sz w:val="24"/>
                <w:szCs w:val="24"/>
                <w:lang w:eastAsia="zh-CN" w:bidi="ar-SA"/>
              </w:rPr>
              <w:t>   </w:t>
            </w:r>
            <w:r>
              <w:rPr>
                <w:rFonts w:hint="eastAsia" w:ascii="Times New Roman" w:hAnsi="Times New Roman"/>
                <w:sz w:val="24"/>
                <w:szCs w:val="24"/>
                <w:lang w:val="en-US" w:eastAsia="zh-CN" w:bidi="ar-SA"/>
              </w:rPr>
              <w:t xml:space="preserve"> </w:t>
            </w:r>
            <w:r>
              <w:rPr>
                <w:rFonts w:hint="eastAsia" w:ascii="宋体" w:hAnsi="宋体" w:cs="宋体"/>
                <w:sz w:val="24"/>
                <w:szCs w:val="24"/>
                <w:lang w:eastAsia="zh-CN" w:bidi="ar-SA"/>
              </w:rPr>
              <w:t>日</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B2057"/>
    <w:rsid w:val="003E4CB2"/>
    <w:rsid w:val="0041156F"/>
    <w:rsid w:val="0060611F"/>
    <w:rsid w:val="00983396"/>
    <w:rsid w:val="00CD12CC"/>
    <w:rsid w:val="017A1BE9"/>
    <w:rsid w:val="09FE0757"/>
    <w:rsid w:val="0A6D7725"/>
    <w:rsid w:val="0A807E03"/>
    <w:rsid w:val="0F475AF5"/>
    <w:rsid w:val="13E441F8"/>
    <w:rsid w:val="17136675"/>
    <w:rsid w:val="173019FA"/>
    <w:rsid w:val="19113BB0"/>
    <w:rsid w:val="1A281D5B"/>
    <w:rsid w:val="1ABE54C8"/>
    <w:rsid w:val="1B6255F7"/>
    <w:rsid w:val="1F8551FF"/>
    <w:rsid w:val="1FCD5053"/>
    <w:rsid w:val="287749CB"/>
    <w:rsid w:val="30806D22"/>
    <w:rsid w:val="30AE1D0A"/>
    <w:rsid w:val="318D70AF"/>
    <w:rsid w:val="3A0550D4"/>
    <w:rsid w:val="3BB8171F"/>
    <w:rsid w:val="3C846DE9"/>
    <w:rsid w:val="3D9141BC"/>
    <w:rsid w:val="3E593B38"/>
    <w:rsid w:val="3FAE2731"/>
    <w:rsid w:val="45287F80"/>
    <w:rsid w:val="49DC5C88"/>
    <w:rsid w:val="49F57A5E"/>
    <w:rsid w:val="4B1C62E9"/>
    <w:rsid w:val="4B9521AC"/>
    <w:rsid w:val="4E352C1D"/>
    <w:rsid w:val="4EA4191E"/>
    <w:rsid w:val="4EAA1A09"/>
    <w:rsid w:val="4F7C35D3"/>
    <w:rsid w:val="51044B2D"/>
    <w:rsid w:val="61BB2057"/>
    <w:rsid w:val="65246951"/>
    <w:rsid w:val="69803EB4"/>
    <w:rsid w:val="6B597342"/>
    <w:rsid w:val="6D535020"/>
    <w:rsid w:val="6E1C6A82"/>
    <w:rsid w:val="77B02527"/>
    <w:rsid w:val="7A6E52C0"/>
    <w:rsid w:val="7C67556B"/>
    <w:rsid w:val="7D5A461A"/>
    <w:rsid w:val="7DE17D66"/>
    <w:rsid w:val="7E83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306</Words>
  <Characters>1746</Characters>
  <Lines>14</Lines>
  <Paragraphs>4</Paragraphs>
  <TotalTime>2</TotalTime>
  <ScaleCrop>false</ScaleCrop>
  <LinksUpToDate>false</LinksUpToDate>
  <CharactersWithSpaces>2048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2018-09-07T10:12:00Z</dcterms:created>
  <dc:creator>一次就好</dc:creator>
  <cp:lastModifiedBy>Administrator</cp:lastModifiedBy>
  <dcterms:modified xsi:type="dcterms:W3CDTF">2018-09-12T10:17:56Z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